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ATOSTOGŲ PRAŠYMAS VIENAI DIENAI</w:t>
      </w:r>
    </w:p>
    <w:p>
      <w:pPr>
        <w:spacing w:line="360" w:lineRule="auto" w:after="120"/>
      </w:pPr>
      <w:r>
        <w:rPr>
          <w:rFonts w:ascii="Times New Roman" w:hAnsi="Times New Roman"/>
          <w:sz w:val="22"/>
        </w:rPr>
        <w:t>Darbdavys (pavadinimas, juridinio asmens kodas, registruota buveinė):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Padalinys (jei taikoma):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Vadovo vardas, pavardė,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Darbuotojo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Darbuotojo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Kontaktiniai duomenys (telefonas, 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Prašymo surašymo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Prašymo registracijos numeris (pildo administracija):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Aš,</w:t>
      </w:r>
      <w:r>
        <w:t xml:space="preserve"> </w:t>
      </w:r>
      <w:r>
        <w:rPr>
          <w:rFonts w:ascii="Times New Roman" w:hAnsi="Times New Roman"/>
          <w:u w:val="single"/>
        </w:rPr>
        <w:t>_________________________</w:t>
      </w:r>
      <w:r>
        <w:t xml:space="preserve"> </w:t>
      </w:r>
      <w:r>
        <w:rPr>
          <w:rFonts w:ascii="Times New Roman" w:hAnsi="Times New Roman"/>
          <w:sz w:val="22"/>
        </w:rPr>
        <w:t>, prašau suteikti man</w:t>
      </w:r>
      <w:r>
        <w:t xml:space="preserve"> </w:t>
      </w:r>
      <w:r>
        <w:rPr>
          <w:rFonts w:ascii="Times New Roman" w:hAnsi="Times New Roman"/>
          <w:u w:val="single"/>
        </w:rPr>
        <w:t>_________________________</w:t>
      </w:r>
      <w:r>
        <w:t xml:space="preserve"> </w:t>
      </w:r>
      <w:r>
        <w:rPr>
          <w:rFonts w:ascii="Times New Roman" w:hAnsi="Times New Roman"/>
          <w:sz w:val="22"/>
        </w:rPr>
        <w:t>(vieną) kalendorinę dieną kasmetinių mokamų atostogų</w:t>
      </w:r>
      <w:r>
        <w:t xml:space="preserve"> </w:t>
      </w:r>
      <w:r>
        <w:rPr>
          <w:rFonts w:ascii="Times New Roman" w:hAnsi="Times New Roman"/>
          <w:u w:val="single"/>
        </w:rPr>
        <w:t>_________________________</w:t>
      </w:r>
      <w:r>
        <w:t xml:space="preserve"> </w:t>
      </w:r>
      <w:r>
        <w:rPr>
          <w:rFonts w:ascii="Times New Roman" w:hAnsi="Times New Roman"/>
          <w:sz w:val="22"/>
        </w:rPr>
        <w:t>dieną, remiantis Lietuvos Respublikos darbo kodekso 126 straipsniu ir įmonės vidaus tvarkos taisyklėmis.</w:t>
      </w:r>
    </w:p>
    <w:p>
      <w:pPr>
        <w:spacing w:line="360" w:lineRule="auto" w:after="120"/>
      </w:pPr>
      <w:r>
        <w:rPr>
          <w:rFonts w:ascii="Times New Roman" w:hAnsi="Times New Roman"/>
          <w:sz w:val="22"/>
        </w:rPr>
        <w:t>Patvirtinu, kad ši atostogų diena bus įskaityta į mano nepanaudotų kasmetinių atostogų balansą.</w:t>
      </w:r>
    </w:p>
    <w:p>
      <w:pPr>
        <w:spacing w:line="360" w:lineRule="auto" w:after="120"/>
      </w:pPr>
      <w:r>
        <w:rPr>
          <w:rFonts w:ascii="Times New Roman" w:hAnsi="Times New Roman"/>
          <w:sz w:val="22"/>
        </w:rPr>
        <w:t>Atostogų pradžia: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Atostogų pabaiga: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Prašomų atostogų dienų skaičius: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Ar darbo laikas bus kompensuojamas kitu metu (jei taikoma):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Pavaduojantis asmuo mano nebuvimo metu:</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Pridedami dokumentai (jei taikoma):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Patvirtinu, kad pateikti duomenys yra tikslūs. Suprantu, jog už klaidingą informaciją gali būti taikoma drausminė atsakomybė.</w:t>
      </w:r>
    </w:p>
    <w:p>
      <w:pPr>
        <w:spacing w:line="360" w:lineRule="auto" w:after="120"/>
      </w:pPr>
      <w:r>
        <w:rPr>
          <w:rFonts w:ascii="Times New Roman" w:hAnsi="Times New Roman"/>
          <w:sz w:val="22"/>
        </w:rPr>
        <w:t>Darbuotojo parašas: ______________________ /</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Sprendimas: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Nesutikimo atveju – motyvai: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Vadovo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Vadovo parašas: 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Atostogos užregistruotos apskaitos sistemoje:</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Personalo specialisto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 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Visi laukai, paženklinti „Įrašykite …“, yra privalomi; juos pildykite aiškiai ir tiksliai lietuvių kalba.</w:t>
      </w:r>
    </w:p>
    <w:p>
      <w:pPr>
        <w:spacing w:line="360" w:lineRule="auto" w:after="120"/>
      </w:pPr>
      <w:r>
        <w:rPr>
          <w:rFonts w:ascii="Times New Roman" w:hAnsi="Times New Roman"/>
          <w:sz w:val="22"/>
        </w:rPr>
        <w:t>2. Jei punktas netaikomas, lauke nurodykite „Netaikoma“.</w:t>
      </w:r>
    </w:p>
    <w:p>
      <w:pPr>
        <w:spacing w:line="360" w:lineRule="auto" w:after="120"/>
      </w:pPr>
      <w:r>
        <w:rPr>
          <w:rFonts w:ascii="Times New Roman" w:hAnsi="Times New Roman"/>
          <w:sz w:val="22"/>
        </w:rPr>
        <w:t>3. Prašymas pateikiamas ne vėliau kaip prieš 3 darbo dienas iki numatomos atostogų dienos, jeigu įmonės vidaus tvarka nenustato kitaip.</w:t>
      </w:r>
    </w:p>
    <w:p>
      <w:pPr>
        <w:spacing w:line="360" w:lineRule="auto" w:after="120"/>
      </w:pPr>
      <w:r>
        <w:rPr>
          <w:rFonts w:ascii="Times New Roman" w:hAnsi="Times New Roman"/>
          <w:sz w:val="22"/>
        </w:rPr>
        <w:t>4. Patvirtintą prašymą personalo skyrius saugo darbuotojo asmens byloje vadovaudamasis dokumentacijos planu.</w:t>
      </w:r>
    </w:p>
    <w:p>
      <w:pPr>
        <w:spacing w:line="360" w:lineRule="auto" w:after="120"/>
      </w:pPr>
      <w:r>
        <w:rPr>
          <w:rFonts w:ascii="Times New Roman" w:hAnsi="Times New Roman"/>
          <w:sz w:val="22"/>
        </w:rPr>
        <w:t>Lietuvos Respublikos darbo kodekso 126 straipsnis nustato, kad darbuotojui suteikiamos ne trumpesnės kaip 20 darbo dienų (dirbant penkias dienas per savaitę) kasmetinės atostogos. Viena jų dalis negali būti trumpesnė kaip 10 darbo dienų, likusi dalis, darbuotojo pageidavimu, gali būti naudojama pavienių dienų principu.</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