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autorinė sutartis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„Sutartis“)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Užsakovas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buveinė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 (toliau – „Užsakovas“).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Autorius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/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gyvenamoji / registracijos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„Autorius“).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Užsakovo kontaktai: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2.4. Autoriaus kontaktai: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sąskaita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Autorius įsipareigoja sukurti kūrinį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„Kūrinys“):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forma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apimtis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Sutartyje nustatytomis sąlygomis perduoti Užsakovui visas turtines autoriaus teises.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Užsakovas įsipareigoja priimti Kūrinį ir atsiskaityti su Autoriumi pagal 6 skyrių.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Autorius perduoda galutinį Kūrinį ne vėliau kaip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Kūrinys perduodamas elektronine forma (failo formatas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 arba fizine laikmena, jei to prašo Užsakovas.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Užsakovas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Kūrinio gavimo privalo jį priimti arba pateikti rašytines pastabas.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 Nustačius trūkumų, Autorius juos pašalina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be papildomo atlygio.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Autorius suteikia Užsakovui išimtinę, neribotos teritorijos licenciją visam autoriaus teisių galiojimo laikotarpiui.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Licencija apima teisę atgaminti, adaptuoti, versti, platinti, viešai skelbti, viešai atlikti, transliuoti, importuoti, eksportuoti, kurti išvestinius kūrinius ir suteikti sublicencijas tretiesiems asmenims.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Už licencijos suteikimą Autorius gauna 6 skyriuje nurodytą atlyginimą ir papildomų reikalavimų neturi.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Užsakovas moka Autoriui fiksuotą atlyginimą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(toliau – „Atlyginimas“).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Atlyginimas pervedamas į Autoriaus sąskaitą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galutinio priėmimo akto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Papildomi darbai ar pataisos apmokami tik rašytiniu Šalių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6.4. Mokėjimas laikomas atliktu, kai lėšos įskaitomos į Autoriaus sąskaitą.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Autorius patvirtina esantis vienintelis Kūrinio teisių turėtojas ir kad Kūrinys nepažeidžia trečiųjų asmenų teisių.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Autorius įsipareigoja atlyginti Užsakovui žalą, patirtą dėl trečiųjų asmenų pretenzijų, susijusių su Sutartimi.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Šalys neatskleis konfidencialios informacijos tretiesiems asmenims be išankstinio rašytinio kitos Šalies sutikimo, išskyrus įstatymų nustatytus atvejus.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Konfidencialumo įsipareigojimai galioja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metus po Sutarties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Už Sutarties pažeidimus Šalys atsako Lietuvos Respublikos teisės aktų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Už kiekvieną pavėluotą Kūrinio perdavimo dieną Autorius moka Užsakovui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delspinigių nuo Atlyginimo.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Už kiekvieną pavėluotą atsiskaitymo dieną Užsakovas moka Autoriui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delspinigių nuo neapmokėtos sumos.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Šalis atleidžiama nuo atsakomybės, jei Sutarties nevykdymą lėmė nenugalima jėga ir apie tai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raštu informavo kitą Šalį.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Visi Sutarties pakeitimai galioja tik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Užsakovas gali vienašališkai nutraukti Sutartį,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raštu įspėjęs Autorių ir atsiskaitęs už atliktus darbus.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Autorius gali nutraukti Sutartį, jei Užsakovas neatsiskaito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mokėjimo termino, apie tai raštu įspėjęs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Ginčai sprendžiami derybomis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pretenzijos gavimo.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Nepavykus susitarti, ginčai nagrinėjami kompetentingame Lietuvos Respublikos teisme pagal Užsakovo registruotos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Sutartis įsigalioja nuo pasirašymo dienos ir galioja iki visiško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Sutartis sudaryta dviem vienodais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Priedai yra neatskiriama Sutarties dalis.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Užsakovas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Juridinio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PVM mokėtojo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Sąskaita: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Tel.: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 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Autorius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 /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Asmens / juridinio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PVM mokėtojo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Sąskaita: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Tel.: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 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Priedas Nr. 1. Kūrinio techninė užduotis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Priedas Nr. 2. Kūrinio priėmimo–perdavimo aktas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Priedas Nr. 3. Sąmata (jei taikoma)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Priedas Nr. 4. Kiti Šalių susitarimai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