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darbo sutartis (toliau – Sutartis)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mieste tarp toliau nurodytų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 direktoriaus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Darbdavys).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Šalys patvirtina, kad šioje Sutartyje pateikti duomenys yra teisingi ir įsipareigoja nedelsdamos raštu informuoti kitą šalį apie jų pasikeitimus.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Darbuotojas dirba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atlieka šias funkcijas: 1) įmonės buhalterinės apskaitos tvarkymas; 2) finansinių ataskaitų rengimas; 3) mokesčių deklaracijų teikimas; 4) apskaitos dokumentų archyvavimas; 5) kitos teisėtos Darbdavio užduotys, tiesiogiai susijusios su pareigomis.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Darbdavys įsipareigoja sudaryti Darbuotojui tinkamas darbo sąlygas, laiku mokėti darbo užmokestį ir užtikrinti kitas DK nustatytas garantijas.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Nuolatinė darbo vieta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Šalys susitaria, kad esant poreikiui Darbuotojas gali dirbti nuotoliniu būdu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laiko, tai iš anksto raštu suderinęs su Darbdaviu, bet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Nustatoma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valandų, penkių darbo dienų (pirmadienis–penktadienis) darbo savaitė: darbo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Darbuotojas sutinka dirbti viršvalandžius, jei to reikalauja Darbdavio teisėti interesai, DK nustatyta tvarka kompensuojant papildomu atlygiu ar poilsio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Darbuotojui nustatomas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(du tūkstančiai eurų) bruto mėnesinis darbo užmokestis.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Darbo užmokestis mokamas du kartus per mėnesį: avansas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 ir galutinis atsiskaitymas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dienos, pervedant į Darbuotojo banko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Už viršvalandžius, darbą naktį, švenčių ir poilsio dienomis mokama DK nustatytais tarifais.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Darbuotojui suteikiamos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dienų kasmetinės atostogos.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Atostogų grafikas tvirtinamas iki kiekvienų metų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Darbuotojas gali naudotis nekasmetinėmis atostogomis DK nustatytais pagrindais.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Darbdavys registruoja Darbuotoją Valstybinio socialinio draudimo fondo valdyboje (Sodroje) ir moka visas privalomas socialinio draudimo įmokas.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Darbuotojas privalo būti apdraustas privalomuoju sveikatos draudimu.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Darbuotojas turi teisę: 1) laiku gauti darbo užmokestį; 2) dirbti saugiose ir sveikatai nekenksmingose sąlygose; 3) gauti informaciją apie sprendimus, turinčius įtakos jo darbo santykiams.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Darbuotojas privalo: 1) laiku ir kokybiškai atlikti darbo funkcijas; 2) laikytis vidaus tvarkos taisyklių; 3) saugoti Darbdavio turtą ir konfidencialią informaciją; 4) nedelsdamas pranešti apie kliūtis atlikti darbą.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Darbdavys turi teisę: 1) kontroliuoti, kaip Darbuotojas vykdo pareigas; 2) taikyti motyvavimo priemones; 3) skirti drausmines nuobaudas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Darbdavys privalo: 1) užtikrinti darbo saugą; 2) laiku atsiskaityti su Darbuotoju; 3) sudaryti sąlygas kelti kvalifikaciją; 4) saugoti Darbuotojo asmens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Darbuotojas įsipareigoja neatskleisti Darbdavio konfidencialios informacijos tiek darbo santykių galiojimo metu, tiek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po jų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Konfidencialia informacija laikomos komercinės paslaptys, klientų sąrašai, finansiniai duomenys, technologiniai sprendimai ir bet kuri kita informacija, kurios atskleidimas galėtų pakenkti Darbdaviui.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Visa Sutarties vykdymo metu sukurta intelektinė nuosavybė (programinė įranga, dokumentai, duomenų bazės ir kt.) be atskiro atlygio pereina Darbdaviui nuo jų sukūrimo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Darbuotojas įsipareigoja pasirašyti visus dokumentus, reikalingus teisėms į registruotinus objektus (pvz., patentus) perkelti.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Negavęs išankstinio raštiško Darbdavio sutikimo Darbuotojas įsipareigoja nevykdyti su Darbdavio veikla konkuruojančios veiklos ir nedirbti konkuruojančiose įmonėse DK nustatytą laikotarpį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po darbo santykių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Už kiekvieną konkurencijos apribojimo pažeidimą Darbuotojas sumoka Darbdaviui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baudą, nepažeisdamas Darbdavio teisės reikalauti didesnės žalos atlyginimo.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Darbdavys kompensuoja Darbuotojo faktiškai patirtas darbo funkcijų vykdymo išlaidas (kelionės, ryšio ir pan.) pagal pagrindžiančius dokumentus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Darbuotojas pateikia mėnesines veiklos ataskaitas ne vėliau kaip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dienos, o Darbdavys įvertina rezultatus ir teikia grįžtamąjį ryšį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Darbuotojas atsako už tiesioginius nuostolius, kuriuos Darbdaviui padarė tyčia ar dėl didelio neatsargumo. Žala atlyginama vadovaujantis DK VI skyriaus nuostatomis.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Darbdavys privalo atlyginti Darbuotojui žalą, padarytą dėl neteisėtų veiksmų, susijusių su darbo santykiais.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Už darbo pareigų pažeidimus Darbdavys gali taikyti drausmines nuobaudas: pastabą, papeikimą ar atleidimą iš darbo, laikydamasis DK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Sutartis sudaroma neterminuotai ir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18.1. Sutartis nutraukiama DK nustatytais pagrindais, laikantis numatytų įspėjimo terminų.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18.2. Pranešimas apie nutraukimą teikiamas raštu: Darbuotojas –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Darbdavys –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19.1. Visi ginčai pirmiausia sprendžiami derybomis; nepavykus susitarti, ginčas nagrinėjamas Lietuvos Respublikos darbo ginčų komisijoje arba kompetentingame teisme pagal Darbdavio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20.1. Sutartis surašyta dviem vienodos juridinės galios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20.2. Šalys patvirtina, kad susipažino su Sutarties turiniu, supranta savo teises ir pareigas ir Sutartį pasirašo laisva valia.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22.1. Priedas Nr. 1 – Pareigybės aprašymas (3 psl.).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22.2. Priedas Nr. 2 – Konfidencialios informacijos sąrašas (2 psl.).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22.3. Priedas Nr. 3 – Konkurencijos apribojimo sutartis (1 psl.).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