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Sutartis sudaryta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Nuomotojas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kodas /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gyvenamoji / buveinės vieta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telefono numeris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Nuomotojas).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1.2. Nuomininkas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kodas /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gyvenamoji / buveinės vieta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telefono numeris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Nuomininkas).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1.3. Nuomotojas ir Nuomininkas kartu vadinami Šalimis, o kiekvienas atskirai – Šalis.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Nuomotojas įsipareigoja perduoti Nuomininkui laikinai valdyti ir naudotis garažu, esančiu adresu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unikalus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bendras plotas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m² (toliau – Garažas), o Nuomininkas įsipareigoja Garažą priimti ir mokėti Sutartyje nustatytą nuomos mokestį.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Garažas perduodamas transporto priemonėms laikyti ir kitai teisėtai veiklai, neprieštaraujančiai Lietuvos Respublikos teisės aktams ir šiai Sutarčiai.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Ši Sutartis sudaroma 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 Pasibaigus 3.1 punkte nurodytam terminui, Sutartis gali būti pratęsta Šalių raštišku susitarimu. Jei nė viena Šalis nepareiškia noro nutraukti Sutartį likus bent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kalendorinėms dienoms iki jos pabaigos, Sutartis laikoma pratęsta tokiam pačiam terminui ir tokiomis pačiomis sąlygomis.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Nuomos mokestis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per mėnesį.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 Nuomos mokestis mokamas iki kiekvieno mėnesio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dienos, pervedant lėšas į Nuomotojo banko sąskaitą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bankas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4.3. Pavėluotai sumokėjus nuomos mokestį, Nuomininkas moka 0,02 % delspinigius už kiekvieną uždelstą dieną nuo nesumokėtos sumos.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4.4. Nuomos mokestis gali būti perskaičiuojamas tik raštišku Šalių susitarimu.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Pasirašydamas Sutartį Nuomininkas sumoka Nuomotojui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depozitą, kuris grąžinamas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kalendorines dienas nuo Garažo grąžinimo, atskaičius pagrįstas Nuomotojo pretenzijas.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 Garažas perduodamas Priėmimo–perdavimo aktu, kurį pasirašo abi Šalys.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6.2. Perdavimo metu fiksuojama Garažo būklė, raktų skaičius, signalizacijos pultai, kiti priedai ir inžinerinės sistemos, įskaitant elektros skaitiklio rodmenis.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6.3. Nuomininkas patvirtina, kad perduodamas Garažas atitinka naudojimo paskirtį ir yra tinkamos techninės būklės.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7.1. Nuomotojo teisės ir pareigos: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7.1.1. Reikalauti, kad Nuomininkas tinkamai naudotųsi Garažu ir laikytųsi priešgaisrinių, aplinkosaugos bei kitų teisės aktų reikalavimų.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7.1.2. Gavęs išankstinį raštišką Nuomininko sutikimą ir įspėjęs jį prieš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darbo dienas, tikrinti Garažo būklę.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7.1.3. Gauti Sutartyje nustatytą nuomos mokestį ir delspinigius.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7.1.4. Savo lėšomis pašalinti gedimus, atsiradusius ne dėl Nuomininko kaltės.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7.2. Nuomininko teisės ir pareigos: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7.2.1. Naudotis Garažu tik pagal paskirtį ir nepernuomoti jo tretiesiems asmenims be raštiško Nuomotojo sutikimo.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7.2.2. Savo lėšomis palaikyti Garažą tvarkingą ir švarų, nedelsdamas informuoti Nuomotoją apie gedimus ar grėsmę jo būklei.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7.2.3. Nevykdyti statybos ar kapitalinio remonto darbų be raštiško Nuomotojo leidimo.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7.2.4. Pasibaigus Sutarčiai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kalendorines dienas iškraustyti Garažą ir grąžinti jį Nuomotojui su visu inventoriumi tokios pat būklės, kokios gavo, atsižvelgiant į normalų nusidėvėjimą.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8.1. Nuomininkas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kalendorines dienas nuo Garažo perdavimo privalo apdrausti jame laikomą turtą nuo gaisro, vagystės ir kitų rizikų bei pateikti draudimo poliso kopiją Nuomotojui.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8.2. Nuomininkas atsako už Nuomotojui ar trečiosioms šalims padarytą žalą, jei ji atsirado dėl Nuomininko ar jo pasitelktų asmenų kaltės.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8.3. Nuomotojas neatsako už Nuomininko turto sugadinimą ar praradimą, nebent tai susiję su Nuomotojo tyčia ar dideliu neatsargumu.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9.1. Kiekviena Šalis turi teisę nutraukti Sutartį prieš terminą, raštu įspėjusi kitą Šalį prieš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kalendorines dienas.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9.2. Nuomotojas turi teisę vienašališkai nutraukti Sutartį, įspėdamas Nuomininką prieš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kalendorines dienas, jei Nuomininkas daugiau kaip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dienų vėluoja mokėti nuomos mokestį arba esmingai pažeidžia Sutarties sąlygas.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9.3. Nutraukus Sutartį, Nuomininkas privalo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kalendorines dienas grąžinti Garažą Sutarties 6 skyriuje nustatyta tvarka ir visiškai atsiskaityti su Nuomotoju.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10.1. Šalys atleidžiamos nuo atsakomybės už įsipareigojimų nevykdymą, jei tai lėmė force majeure aplinkybės, kaip apibrėžta Lietuvos Respublikos teisės aktuose.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10.2. Šalis, kuriai atsirado force majeure,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kalendorines dienas privalo raštu pranešti kitai Šaliai ir pateikti tai pagrindžiančius dokumentus.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11.1. Šalys sieks visus ginčus spręsti derybomis.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11.2. Nepavykus susitarti, ginčai sprendžiami Lietuvos Respublikos teismuose pagal Nuomotojo buveinės vietą, jei imperatyvios teisės normos nenustato kitaip.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12.1. Sutartis įsigalioja nuo jos pasirašymo momento ir galioja iki visų įsipareigojimų įvykdymo.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12.2. Visi Sutarties pakeitimai įsigalioja tik tada, kai jie įforminti raštu ir pasirašyti abiejų Šalių.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12.3. Sutartis sudaryta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vienodais egzemplioriais, po vieną kiekvienai Šaliai.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Nuomotojas: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 /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Nuomininkas: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 /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Nuomotojas perduoda, o Nuomininkas priima Garažą, esantį adresu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unikalus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Garažo raktų skaičius: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vnt.; signalizacijos pultų skaičius: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vnt.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Elektros skaitiklio rodmenys: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kWh.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 Papildomi komentarai: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Nuomotojo parašas: 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Nuomininko parašas: ___________________________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