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DARBDAVIO ĮSAKYMAS DĖL IŠSKAITOS IŠ DARBO UŽMOKESČIO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Įsakymo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Įsakymo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ID: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įmonėje: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Nr. ir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Pagrindą patvirtinantis dokumentas: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Išskaitos teisinis pagrindas (DK straipsnis / teismo nutartis / darbuotojo prašymas):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Išskaitos suma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Išskaitos procentas nuo darbo užmokesčio (%):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Išskaitos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Išskaitos pabaigos data / įvykdymo momentas: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Gavėjo pavadinimas /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SWIFT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IBAN sąskaitos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Apskaitos skyriaus vadovo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Nurodymas taikyti išskaitą nuo artimiausio darbo užmokesčio: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Periodiškumas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Supažindinimo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/ direktoriaus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Pasirašymo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Įsakymo kopijas gavo šie padaliniai / asmenys: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Originalas saugomas personalo byloje: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