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Dokumento identifikacija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rekvizitai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Elektroninio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Darbuotojo rekvizitai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/ skyrius: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stažas įmonėje: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 korespondencijai: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Įspėjimo dėl atleidimo pagrindas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Teisinis pagrindas: Lietuvos Respublikos darbo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Pagrindo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Detalus aplinkybių paaiškinimas: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Įspėjimo turinys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šiuo įspėjimu praneša darbuotojui, kad darbo sutartis,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bus nutraukta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Nutraukimo pagrindas – Lietuvos Respublikos darbo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turi teisę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šio įspėjimo gavimo pateikti rašytinius paaiškinimus ar prieštaravimus.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Paaiškinimų pateikimo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Įspėjimo terminai ir karencijos laikotarpis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Įspėjimas įteikiamas likus ne mažiau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kalendorinėms dienoms iki numatomos darbo sutarties nutraukimo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Įspėjimo įteikimo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sutarties nutraukimo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darbuotojas atleidžiamas nuo darbo pareigų įspėjimo laikotarpiu (taip / ne):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instrukcijos dėl darbo pabaigos tvarkos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priemonių ir turto grąžinimo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Nebaigtų darbų perdavimo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svarbi informacija: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Atsiskaitymas su darbuotoju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Nepanaudotų atostogų dienos: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Išeitinė išmoka: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Galutinio atlyginimo mokėjimo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išmokos: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Socialinės garantijos ir darbuotojo teisės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informuojamas apie teisę kreiptis į darbo ginčų komisiją ar Valstybinę darbo inspekciją Darbo kodekse nustatytais terminais, jeigu mano, kad atleidimas yra neteisėtas.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taip pat gali kreiptis į įmonės personalo skyrių dėl detalesnės informacijos.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Įspėjimo įteikimas ir darbuotojo patvirtinimas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Įspėjimo įteikimo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Įteikimo būdas (pasirašytinai / registruotu paštu / el. būdu):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 dėl įteikimo (pvz., siuntos numeris):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Parašai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Pastaba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dokumentas yra šablonas. Prieš naudodami įsitikinkite, kad jis atitinka galiojančius teisės aktus ir jūsų organizacijos vidaus tvarką.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