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Įmonės / įstaigos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Interneto svetainė: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data (YYYY-MM-DD):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Rengimo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pareigos / padalinys: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Gavėjo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asmuo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Rašto tema: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Įžanginė pastraipa: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 pastraipa: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 pastraipa: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 pastraipa: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Papildomi paaiškinimai: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Išvadinė pastraipa: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Veiksmo įvykdymo terminas: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Miestas: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 (YYYY-MM-DD):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(Parašas)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Kopiją gavo 1: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Kopiją gavo 2: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Kopiją gavo 3: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Priedų saugojimo vieta /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Dokumento rengėjas: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Rengimo data (YYYY-MM-DD):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