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Skyrius ir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Bylos numeris (jei žinomas):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Sprendimą priėmusi institucija: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Teisės vairuoti atėmimo laikotarpis (mėnesiais):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Paskirtos papildomos sankcijos (jei taikytos):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grąžinti teisę vairuoti motorines transporto priemones anksčiau nustatyto termino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 laikotarpį nuo sprendimo priėmimo: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Įvykdžiau visas teismo ar institucijos paskirtas sankcijas: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Dalyvavau privalomuose mokymuose (alkoholio, psichoaktyvių medžiagų, KET kursai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Sėkmingai išlaikiau kontrolinį vairavimo egzaminą (jei reikalauta):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Neturiu galiojančių administracinių nuobaudų: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Visiškai atlyginta padaryta žala (jei buvo):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6) Mano socialinė ir profesinė padėtis reikalauja teisės vairuoti (darbo pobūdis, šeimos aplinkybės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Atsižvelgiant į aukščiau nurodytas aplinkybes ir vadovaujantis Administracinių nusižengimų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straipsniu, prašau: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Sutrumpinti teisės vairuoti atėmimo terminą ir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Grąžinti mano vairuotojo pažymėjimą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Mokymų ar kursų baigimo pažymėjimai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Kontrolinio egzamino išlaikymo pažyma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Pažyma apie administracinių nuobaudų neturėjimą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Darbdavio rekomendacija (jei aktualu)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Kiti pagrindžiantys dokumentai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Pareiškėjo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Visi laukai turi būti užpildyti aiškiai ir tiksliai.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Pridedant dokumentų kopijas, nurodykite „Kopija tikra“ ir datą.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Prašymą pateikite tiesiogiai institucijai arba registruotu paštu. Jei siunčiate paštu, išsaugokite siuntos kvitą.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Institucija gali paprašyti papildomos informacijos ar originalių dokumentų.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Neigiamą sprendimą galite apskųsti įstatymų nustatyta tvarka.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