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versija: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Telefonas,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Apskaitą tvarkantis asmuo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Pareigybė: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Nr. ir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Nustatyta savaitės darbo laiko norma (val.):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Apskaitos laikotarpio 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Apskaitos laikotarpio trukmė (mėn./sav.):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grafiką patvirtino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Grafiko patvirtinimo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Numatytas darbo laikas apskaitos laikotarpiu (val.):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Įrašykite kiekvienos dienos faktiškai dirbtą laiką, remdamiesi darbuotojo žymomis ir darbo laiko apskaitos sistema.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Diena 1 (data):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Faktiškai dirbta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Naktinės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Viršval.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Pastaba: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Diena 2 (data):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Faktiškai dirbta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Naktinės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Viršval.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Pastaba: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Diena 3 (data):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Faktiškai dirbta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Naktinės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Viršval.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Pastaba: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Diena 4 (data):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Faktiškai dirbta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Naktinės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Viršval.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Pastaba: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Diena 5 (data):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Faktiškai dirbta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Naktinės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Viršval. val.: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Pastaba: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... Kartokite „Diena“ eilutes visam apskaitos laikotarpiui.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Poilsio dienos per apskaitos laikotarpį (datos):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pietų pertrauka (val./dieną):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Papildomos pertraukos (pvz., žindymo, techninės):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naktinio darbo trukmė (val.):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Taikomas koeficientas pagal DK 144 str. 4 d.: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viršvalandžių trukmė (val.):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Viršvalandžių apmokėjimo koeficientas: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Viršvalandžių apmokėjimo suma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Dirbta švenčių dienomis (data, 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Taikomas koeficientas pagal DK 144 str. 3 d.: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Apmokėjimo suma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Numatytas darbo laikas pagal grafiką (val.):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Faktiškai dirbtas laikas (val.):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Nesutapimas (+/- 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Balansas iš ankstesnio laikotarpio (+/- 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Galutinis balansas (+/- val.):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Bazinis valandinis tarifas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bazinė atlyginimo suma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Mokėtina už viršvalandžius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Mokėtina už naktinį darbą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Mokėtina už švenčių dienas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priedai ir premijos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Išskaičiavimai (mokesčiai, avansai)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Išmokėta (grynais / į sąskaitą) (€):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patvirtina, kad susipažino su apskaitos duomenimis ir pastabų neturi.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parašas: ______________________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(atsakingo asmens) parašas: ______________________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Dokumentas parengtas vadovaujantis Lietuvos Respublikos darbo kodekso 114–116 straipsniais ir kitais susijusiais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Suminės darbo laiko apskaitos laikotarpis negali viršyti 3 mėn., išskyrus kolektyvinėje sutartyje numatytus atvejus (iki 12 mėn.).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Maksimalus darbo laiko trukmės vidurkis per apskaitos laikotarpį – 48 val. per savaitę; vienos savaitės trukmė, įskaitant viršvalandžius, negali viršyti 60 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Poilsio dienos suteikiamos laikantis DK 122–123 str.; privalu užtikrinti nepertraukiamą 35 val. savaitės poilsį.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Jei darbas priskiriamas pavojingam ar kenksmingam, naktinio darbo trukmė negali viršyti 8 val. per 24 val. laikotarpį.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Viršvalandinis darbas leidžiamas tik išimtiniais atvejais darbuotojui sutikus ir per metus negali viršyti 120 val., nebent kolektyvinė sutartis numato iki 180 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Nepanaudotas darbo laiko balansas gali būti perkeltas į kitą apskaitos laikotarpį arba kompensuojamas poilsio dienomis ar darbo užmokesčiu.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Už darbą švenčių dienomis mokama ne mažiau kaip dvigubu tarifu; galima susitarti dėl papildomos poilsio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Dokumentas saugomas 10 metų, laikantis asmens duomenų apsaugos ir archyvavimo taisyklių.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