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sudarymo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Šis susitarimas (toliau – Susitarimas) sudarytas vadovaujantis Lietuvos Respublikos darbo kodekso 52 straipsniu ir kitais galiojančiais teisės aktais; juo nustatomos nuotolinio darbo sąlygos, Šalių teisės ir pareigos.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Darbdavys: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ir Darbuotojas kartu – Šalys,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Darbdavys suteikia Darbuotojui teisę dirbti nuotoliniu būdu, o Darbuotojas įsipareigoja darbą atlikti ne Darbdavio patalpose, sutartoje vietoje, naudodamas informacines ir ryšių technologijų priemones.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Darbo funkcijos: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Nuotolinė darbo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Nuotolinė darbo vieta).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Darbo sutartyje nustatyta darbo laiko norma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per savaitę.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Darbuotojas dirba lankstaus grafiko principu, tačiau privalo būti pasiekiamas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(Lietuvos laiku).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Darbo rezultatai ir faktiškai dirbtų valandų apskaita pateikiami Darbdaviui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Viršvalandinis darbas galimas tik iš anksto raštu suderinus su Darbdaviu.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Darbdavys suteikia šias darbo priemones: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Darbdavys kompensuoja su nuotoliniu darbu susijusias išlaidas (elektros energija, internetas ir pan.) fiksuota mėnesine išmoka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mokama kartu su darbo užmokesčiu.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Darbuotojas įsipareigoja priemones naudoti tik darbo funkcijoms vykdyti ir saugoti jas nuo sugadinimo ar praradimo.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Darbuotojo mėnesinis darbo užmokestis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 Išmokėjimas atliekamas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pervedant į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Premijos ar papildomi priedai mokami Darbdavio sprendimu, atsižvelgiant į darbo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Darbuotojas privalo laikytis Darbdavio patvirtintos konfidencialios informacijos apsaugos politikos ir Bendrojo duomenų apsaugos reglamento (BDAR)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Konfidencialia laikoma visa informacija apie Darbdavio klientus, projektus, finansus, technologijas ir kt., kuri nėra viešai prieinama.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Su konfidencialia informacija susiję dokumentai turi būti saugomi apsaugotuose įrenginiuose, naudojant slaptažodžius ir (ar) šifravimą.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Darbuotojas privalo organizuoti Nuotolinę darbo vietą taip, kad būtų užtikrinti darbuotojų saugos ir sveikatos reikalavimai (apšvietimas, ergonomika, elektros sauga).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Darbdavys konsultuoja Darbuotoją dėl saugaus darbo nuotoliniu būdu ir pateikia reikiamas instrukcijas.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Darbuotojas nedelsdamas informuoja Darbdavį apie bet kokius incidentus ar įrangos gedimus, galinčius kelti pavojų sveikatai ar darbo kokybei.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Pagrindinės komunikacijos priemonės: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vidinė projektų valdymo sistema ir vaizdo konferencijos.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Skubiais atvejais Darbuotojas privalo atsakyti į Darbdavio skambutį ar pranešimą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Darbdavys vertina Darbuotojo rezultatus pagal šiuos rodiklius: terminų laikymasis, darbų kokybė, tikslų pasiekimas.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Ketvirčio rezultatai aptariami individualiame pokalbyje iki kiekvieno ketvirčio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Susitarimas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neterminuotai arba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jeigu nustatyta terminuota trukmė.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Kiekviena Šalis gali nutraukti Susitarimą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Nutraukus Susitarimą Darbuotojas privalo grąžinti Darbdaviui visas suteiktas darbo priemones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ginčai sprendžiami Šalių derybomis. Nesusitarus ginčas nagrinėjamas kompetentingame teisme pagal Darbdavio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Ginčas gali būti sprendžiamas darbo ginčų komisijoje, jeigu tai numatyta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Susitarimo pakeitimai galioja tik tuo atveju, jeigu jie pateikti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Susitarimas sudarytas dviem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Susitarimas yra neatskiriama darbo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