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Vilniuje, vadovaujantis Lietuvos Respublikos Darbo kodeksu ir kitais galiojančiais teisės aktais.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Darbdavys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Darbdavys).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Darbuotojas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Darbuotojas).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Darbdavys ir Darbuotojas kartu – „Šalys“, kiekvienas atskirai – „Šalis“.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Darbdavys įdarbina Darbuotoją dirbti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Darbo funkcija), o Darbuotojas įsipareigoja tinkamai vykdyti jam pavestas funkcijas Darbdavio naudai.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2.2. Darbo vieta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Ši Sutartis yra terminuota ir 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Terminas).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3.2. Pasibaigus Terminui, Sutartis laikoma pasibaigusia ne vėliau kaip kitą darbo dieną, nebent Šalys raštu susitartų Terminą pratęsti ar sudaryti naują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Šalys susitaria nustatyti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bandomąjį laikotarpį Darbo funkcijai išbandyti.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4.2. Bandomuoju laikotarpiu Darbdavys vertina Darbuotojo tinkamumą pareigoms, o Darbuotojas – darbo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Standartinė darbo laiko trukmė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 per savaitę, penkių darbo dienų grafiku.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5.2. Darbo pradžia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val., pabaiga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 Darbdavys gali keisti darbo grafiką, apie tai pranešęs Darbuotojui ne vėliau kaip prieš 5 kalendorines dienas.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5.3. Pietų pertrauka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min., suteikiama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Darbuotojui mokamas mėnesinis atlygis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(žodžiais: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6.2. Atlyginimas mokamas ne vėliau kaip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už praėjusį kalendorinį mėnesį, pervedant į Darbuotojo sąskaitą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6.3. Papildomas apmokėjimas už viršvalandžius ir darbą poilsio ar švenčių dienomis mokamas pagal Darbo kodekso nustatytus tarifus.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Vykdyti Darbo funkciją kvalifikuotai, laikantis vidaus tvarkos taisyklių, darbuotojų saugos ir sveikatos normų bei Darbdavio nurodymų.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7.2. Saugoti Darbdavio turtą ir tinkamai naudoti darbo priemones.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7.3. Nedelsiant informuoti Darbdavį apie kliūtis vykdyti darbą arba galimus pažeidimus.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Užtikrinti saugias ir sveikatai nekenksmingas darbo sąlygas.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8.2. Laiku ir tinkamai mokėti darbo užmokestį bei kitas išmokas.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8.3. Sudaryti Darbuotojui sąlygas kelti kvalifikaciją ir aprūpinti reikiamomis darbo priemonėmis.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8.4. Vesti darbuotojų darbo laiko apskaitą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Darbuotojas įsipareigoja neatskleisti konfidencialios informacijos tretiesiems asmenims tiek Sutarties galiojimo metu, tiek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 po jos pasibaigimo.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9.2. Be Darbdavio rašytinio sutikimo Darbuotojas nevykdys konkurencinės veiklos, tiesiogiai susijusios su Darbdavio veikla, visą Sutarties galiojimo laiką.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Darbdavys instruktuoja Darbuotoją darbuotojų saugos ir sveikatos klausimais bei išduoda individualias apsaugos priemones.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10.2. Darbuotojas privalo laikytis saugos taisyklių ir nedelsdamas pranešti apie nelaimingus atsitikimus ar incidentus.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Darbuotojui suteikiamos kasmetinės atostogos – 20 darbo dienų, proporcingai faktiškai išdirbtam laikui.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11.2. Atostogų grafikas tvirtinamas iki kovo 1 d., o dėl konkrečių atostogų datų Šalys susitaria raštu ne vėliau kaip prieš 14 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Darbdavys valstybinio socialinio draudimo įmokas moka teisės aktų nustatyta tvarka ir terminais.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Sutartis gali būti nutraukta Darbo kodekso nustatytais pagrindais.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13.2. Šalių susitarimu Sutartis gali būti nutraukta anksčiau nei pasibaigia Terminas, pasirašius rašytinį susitarimą.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13.3. Darbuotojas gali nutraukti Sutartį, raštu įspėjęs Darbdavį prieš 5 kalendorines dienas.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13.4. Darbdavys, kai nėra Darbuotojo kaltės, gali nutraukti Sutartį, raštu įspėjęs Darbuotoją ne vėliau kaip prieš 5 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Visi ginčai sprendžiami derybų keliu, o nepavykus susitarti – Lietuvos Respublikos darbo ginčų komisijoje arba kompetentingame teisme.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14.2. Taikoma Lietuvos Respublikos teisė.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Sutarties priedai yra neatskiriama Sutarties dalis.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15.2. Visi Sutarties pakeitimai ir papildymai galioja tik tuomet, kai pateikti raštu ir pasirašyti abiejų Šalių.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15.3. Sutartis sudaryta dviem egzemplioriais, kurių kiekvienas turi vienodą juridinę galią; po vieną egzempliorių gauna kiekviena Šalis.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Darbdavys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Darbuotojas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Pareigų aprašymas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lapai.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Konfidencialumo įsipareigojimas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lapai.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Kiti dokumentai – pagal poreikį.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