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VERSLO PLANO SANTRAUKA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Šiame skyriuje trumpai pristatoma verslo idėja, pagrindiniai tikslai, ES paramos poreikis, numatomi finansiniai ir socialiniai rezultatai.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Pagrindinis projekto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sritis: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Prašoma ES paramos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 projekto trukmė (mėn.):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planuojami rodikliai (pardavimai, pelnas, darbo vietos):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ĮMONĖS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Šiame skyriuje pateikiama informacija apie esamą arba planuojamą įmonę, jos istoriją ir teisinę formą.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adresas (jei skiriasi):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 (-ai) ir kontaktiniai duomenys: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PRODUKTO / PASLAUGOS APRAŠYMAS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Detalus siūlomo produkto ar paslaugos aprašymas, jo unikalumas ir konkurenciniai pranašumai.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Produkto/paslaugos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techninis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Unikalios savybės ir nauda klientui: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Produkto gyvavimo ciklas: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Licencijos, patentai ar sertifikatai: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RINKOS IR KONKURENCIJOS ANALIZĖ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dydžio, tendencijų, tikslinių segmentų ir konkurentų analizė.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Geografinė rinka: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Tikslinė auditorija: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dydis ir augimo prognozė: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konkurentai: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Konkurenciniai pranašumai: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MARKETINGO STRATEGIJA IR PARDAVIMŲ PLANAS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Marketingo priemonės, kainodara, pardavimo kanalai ir komunikacijos strategija.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Kainodaros politika: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pardavimo kanalai: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Reklamos ir komunikacijos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Planuojami pardavimų tikslai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GAMYBOS / PASLAUGŲ TEIKIMO PROCESAI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Pateikiama informacija apie technologijas, įrangą ir tiekimo grandinę.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procesai: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Reikalinga įranga: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Tiekėjai ir partneriai: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Gamybiniai pajėgumai (vnt./mėn.):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VALDYMO IR PERSONALO STRUKTŪRA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Komandos, atsakomybių ir personalo plėtros planas.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Organizacinė struktūra: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Vadovų kompetencijos: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Esamas darbuotojų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Planuojamos naujos darbo vietos: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FINANSINIS PLANAS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Pajamų, sąnaudų, pinigų srautų ir pelno prognozės bei finansiniai rodikliai.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Pajamų prognozė 1 metams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Sąnaudų prognozė 1 metams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Grynasis pelnas 1 metams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Pinigų srautų prognozė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Investicijų atsipirkimo laikotarpis (mėn.):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ES PARAMOS POREIKIS IR PANAUDOJIMAS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Detalus prašomos paramos pagrindimas, išlaidų kategorijos ir planuojamas poveikis.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Prašoma paramos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Paramos intensyvumas (%):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Finansuojamos išlaidos (trumpas sąrašas):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Nuosavas įnašas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Laukiamas poveikis (užimtumas, inovacijos, eksportas):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RIZIKOS VERTINIMAS IR VALDYMO PRIEMONĖS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Potencialių rizikų identifikavimas ir valdymo strategijos.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Technologinės rizikos: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rizikos: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Reguliacinės rizikos: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Rizikų mažinimo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APLINKOSAUGINIAI IR SOCIALINIAI ASPEKTAI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poveikis aplinkai, tvarumo tikslai ir socialinė nauda.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Atliekų tvarkymo planas: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Energijos vartojimo efektyvumas: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Socialinė atsakomybė ir bendruomenės įtraukimas: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PROJEKTO ĮGYVENDINIMO GRAFIKAS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Chronologinė veiklų seka, etapai ir etapiniai rodikliai.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Projekto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etapai ir terminai: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Atsakingi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PRIEDAI IR PAPILDOMA INFORMACIJA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Pridedami papildomi dokumentai, tyrimai, sertifikatai ir kita medžiaga.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1 – Finansinės ataskaitos: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2 – Techniniai brėžiniai: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3 – Partnerių laiškai: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svarbi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