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Verslo plano parengimo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Plano rengėjas: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verslo idėjos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tikslai per 12 mėn.: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Prognozuojamas pelningumas: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Reikalingos investicijos: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Istorija ir įkūrimo priežastys: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Vizija: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veiklos tikslai: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Produkto / paslaugos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savybės ir nauda klientui: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Gyvavimo ciklo stadija: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Plėtros planai: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Rinkos dydis ir augimo tempai: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Tiksliniai segmentai: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Klientų poreikiai ir elgsena: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Konkurentai ir jų stipriosios pusės: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Konkurencinis pranašumas: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Prekės ženklo pozicionavimas: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Kainodaros politika: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Reklamos kanalai: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Pardavimo skatinimo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Pardavimo prognozė (12 mėn.):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Gamybos / paslaugos teikimo procesas: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tiekėjai: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Technologijos ir įranga: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 ir infrastruktūra: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Metiniai veiklos tikslai: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Vadovų komanda ir kompetencijos: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Pradinis darbuotojų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Personalo plėtros planas: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Organizacijos schema: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Pajamų prognozė (3 metai):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Sąnaudų prognozė (3 metai):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Pinigų srautų ataskaita: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Balansas: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Atsipirkimo 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Finansavimo šaltiniai: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rizikos: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Rizikos poveikis: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Rizikos mažinimo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Svarbiausių etapų eiga: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Planuojama projekto 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1 – Finansinės ataskaitos: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2 – Sutartys ir susitarimai: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3 – Licencijos ir leidimai: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patvirtinu, kad šiame verslo plane pateikta informacija yra teisinga ir atitinka mano turimas žinias.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___________________________ Data: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