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dieną,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SUTARTIES ŠALYS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Paslaugų teikėjas: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„Teikėjas“).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Užsakovas: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/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„Užsakovas“).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Teikėjas ir Užsakovas kartu toliau vadinami – „Šalys“, o kiekvienas atskirai – „Šalis“.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SUTARTIES OBJEKTAS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Teikėjas įsipareigoja vienkartine tvarka suteikti Užsakovui šias paslaugas: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„Paslaugos“), o Užsakovas įsipareigoja už suteiktas Paslaugas sumokėti Sutartyje nustatytą atlygį ir priimti Paslaugas.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PASLAUGŲ TEIKIMO SĄLYGOS IR TERMINAI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Paslaugos suteikiamos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Paslaugų teikimo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Jei Paslaugų teikimas vėluoja dėl Užsakovo kaltės, Paslaugų teikimo terminas pratęsiamas tiek dienų, kiek Užsakovas vėlavo suteikti būtinas priemones ar informaciją.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PASLAUGŲ KAINA IR ATSISKAITYMO TVARKA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Bendra Paslaugų kaina (be PVM):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PVM (jei taikoma)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Bendra kaina (su PVM)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Užsakovas perveda avansą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(t. y.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EUR)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Galutinis atsiskaitymas atliekamas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PVM sąskaitos faktūros gavimo.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ŠALIŲ TEISĖS IR PAREIGOS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Teikėjas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Suteikti Paslaugas kokybiškai, laikydamasis profesinių standartų ir Lietuvos Respublikos teisės aktų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Nedelsdamas informuoti Užsakovą apie kliūtis, galinčias turėti įtakos Paslaugų kokybei ar terminams.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Užsakovas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5.2.1. Laiku pateikti Teikėjui visą informaciją ir dokumentus, reikalingus Paslaugoms suteikti.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5.2.2. Laiku apmokėti už Paslaugas šios Sutarties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Teikėjas turi teisę sustabdyti Paslaugų teikimą, jeigu Užsakovas vėluoja mokėti ilgiau nei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PASLAUGŲ KOKYBĖ IR GARANTIJOS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Teikėjas suteikia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 garantiją suteiktoms Paslaugoms nuo jų priėmimo–perdavimo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Garantijos laikotarpiu nustatyti Paslaugų trūkumai šalinami Teikėjo lėšomis per protingą terminą.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KONFIDENCIALUMAS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įsipareigoja neatskleisti trečiosioms šalims informacijos, gautos vykdant šią Sutartį, išskyrus kai tai būtina vykdant įstatymų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Konfidencialumo įsipareigojimai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po Sutarties pabaigos.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INTELEKTINĖ NUOSAVYBĖ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Visa Sutarties vykdymo metu sukurta intelektinė nuosavybė (jei taikoma) perduodama Užsakovui nuo galutinio atsiskaitymo momento, jei Šalys nenumato kitaip.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SUTARTIES TERMINAS IR NUTRAUKIMAS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galioja nuo jos pasirašymo dienos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Kiekviena Šalis turi teisę vienašališkai nutraukti Sutartį apie tai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Nutraukus Sutartį Užsakovas atsiskaito už faktiškai suteiktas Paslaugas.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ATSAKOMYBĖ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Už Sutarties neįvykdymą ar netinkamą įvykdymą kaltoji Šalis atlygina kitai Šaliai patirtus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Sutarties netesybos: 0,02 % nuo pradelstos sumokėti sumos už kiekvieną pavėluotą dieną, bet ne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bendros Sutarties kainos.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FORCE MAJEURE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atleidžiamos nuo atsakomybės už įsipareigojimų nevykdymą, jeigu tai lėmė force majeure aplinkybės, apibrėžtos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Šalis, kuriai atsirado force majeure, nedelsdama, bet ne vėliau kaip per 3 darbo dienas, raštu informuoja kitą Šalį.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GINČŲ SPRENDIMAS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ginčai sprendžiami derybomis; nepavykus susitarti – kompetentingame Lietuvos Respublikos teisme pagal Teikėjo buveinės vietą.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ASMENS DUOMENŲ APSAUGA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tvarko ir saugo asmens duomenis vadovaudamosi BDAR ir kitų galiojančių teisės aktų reikalavimais.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14. BAIGIAMOSIOS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Bet kokie Sutarties pakeitimai ar papildymai galioja tik jei sudaryti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Sutartis surašyta lietuvių kalba dviem vienodą juridinę galią turinčiais egzemplioriais po vieną kiekvienai Šaliai.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15. ŠALIŲ 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Teikėjas: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Užsakovas: 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16. PRIEDAI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Priedas Nr. 1. Paslaugų techninė specifikacija.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Priedas Nr. 2. Paslaugų priėmimo–perdavimo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16.3. Kiti Šalių raštu suderinti priedai.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